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2" w:type="dxa"/>
        <w:tblInd w:w="-106" w:type="dxa"/>
        <w:tblLook w:val="00A0"/>
      </w:tblPr>
      <w:tblGrid>
        <w:gridCol w:w="8221"/>
        <w:gridCol w:w="4111"/>
      </w:tblGrid>
      <w:tr w:rsidR="00B93CBE" w:rsidRPr="00DA43EC">
        <w:tc>
          <w:tcPr>
            <w:tcW w:w="8221" w:type="dxa"/>
          </w:tcPr>
          <w:p w:rsidR="00B93CBE" w:rsidRPr="00DA43EC" w:rsidRDefault="00B93CBE" w:rsidP="00BC5542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CBE" w:rsidRPr="00DA43EC" w:rsidRDefault="00B93CBE" w:rsidP="00BC55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УТВЕРЖДАЮ</w:t>
            </w:r>
          </w:p>
          <w:p w:rsidR="00B93CBE" w:rsidRPr="00DA43EC" w:rsidRDefault="00B93CBE" w:rsidP="00BC55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B93CBE" w:rsidRPr="00DA43EC">
        <w:tc>
          <w:tcPr>
            <w:tcW w:w="8221" w:type="dxa"/>
          </w:tcPr>
          <w:p w:rsidR="00B93CBE" w:rsidRPr="00DA43EC" w:rsidRDefault="00B93CBE" w:rsidP="00BC5542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CBE" w:rsidRDefault="00B93CBE" w:rsidP="00D84B50">
            <w:pPr>
              <w:pStyle w:val="ConsPlusTitle"/>
              <w:ind w:left="59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Глава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Калачёвского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</w:p>
          <w:p w:rsidR="00B93CBE" w:rsidRPr="00DA43EC" w:rsidRDefault="00B93CBE" w:rsidP="00D84B50">
            <w:pPr>
              <w:pStyle w:val="ConsPlusTitle"/>
              <w:ind w:left="59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поселения </w:t>
            </w:r>
          </w:p>
          <w:p w:rsidR="00B93CBE" w:rsidRPr="00DA43EC" w:rsidRDefault="00B93CBE" w:rsidP="00BC55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DA43E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_________________В.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Ф</w:t>
            </w:r>
            <w:r w:rsidRPr="00DA43E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Кришталь</w:t>
            </w:r>
            <w:proofErr w:type="spellEnd"/>
          </w:p>
          <w:p w:rsidR="00B93CBE" w:rsidRPr="00DA43EC" w:rsidRDefault="00B93CBE" w:rsidP="00BC55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26.07.2010 года</w:t>
            </w:r>
          </w:p>
        </w:tc>
      </w:tr>
    </w:tbl>
    <w:p w:rsidR="00B93CBE" w:rsidRPr="007C52C2" w:rsidRDefault="00B93CBE" w:rsidP="00D84B5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B93CBE" w:rsidRPr="007C52C2" w:rsidRDefault="00B93CBE" w:rsidP="00D84B5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B93CBE" w:rsidRPr="007C52C2" w:rsidRDefault="00B93CBE" w:rsidP="00D84B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ПЛАН ПРОТИВОДЕЙСТВИЯ КОРРУПЦИИ</w:t>
      </w:r>
    </w:p>
    <w:p w:rsidR="00B93CBE" w:rsidRPr="007C52C2" w:rsidRDefault="00B93CBE" w:rsidP="00D84B5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52C2">
        <w:rPr>
          <w:rFonts w:ascii="Times New Roman" w:hAnsi="Times New Roman" w:cs="Times New Roman"/>
          <w:b/>
          <w:bCs/>
          <w:sz w:val="26"/>
          <w:szCs w:val="26"/>
        </w:rPr>
        <w:t>В АДМИНИСТРАЦИИ КАЛАЧЕВСКОГО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 КАЛАЧЁВСКОГО </w:t>
      </w:r>
      <w:r w:rsidRPr="007C52C2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ВОЛГОГРАДСКОЙ ОБЛАСТИ </w:t>
      </w:r>
    </w:p>
    <w:p w:rsidR="00B93CBE" w:rsidRPr="007C52C2" w:rsidRDefault="00B93CBE" w:rsidP="00D84B5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52C2">
        <w:rPr>
          <w:rFonts w:ascii="Times New Roman" w:hAnsi="Times New Roman" w:cs="Times New Roman"/>
          <w:b/>
          <w:bCs/>
          <w:sz w:val="26"/>
          <w:szCs w:val="26"/>
        </w:rPr>
        <w:t>НА 2010-2012 Г.Г.</w:t>
      </w:r>
    </w:p>
    <w:p w:rsidR="00B93CBE" w:rsidRPr="007C52C2" w:rsidRDefault="00B93CBE" w:rsidP="00D84B5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3CBE" w:rsidRPr="007C52C2" w:rsidRDefault="00B93CBE" w:rsidP="00D84B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Цель:</w:t>
      </w:r>
    </w:p>
    <w:p w:rsidR="00B93CBE" w:rsidRPr="007C52C2" w:rsidRDefault="00B93CBE" w:rsidP="00D84B5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2C2">
        <w:rPr>
          <w:rFonts w:ascii="Times New Roman" w:hAnsi="Times New Roman" w:cs="Times New Roman"/>
          <w:sz w:val="26"/>
          <w:szCs w:val="26"/>
        </w:rPr>
        <w:t>реализация Федерального закона от 25 декабря 2008 г. N 273-ФЗ "О противодействии коррупции", Национального плана противодействия коррупции на 2010 - 2011 годы, утвержденного Президентом Российской Федерации 31 июля 2008 г. Пр-1568,  Постановления Главы Администрации Волгоградской облас</w:t>
      </w:r>
      <w:r>
        <w:rPr>
          <w:rFonts w:ascii="Times New Roman" w:hAnsi="Times New Roman" w:cs="Times New Roman"/>
          <w:sz w:val="26"/>
          <w:szCs w:val="26"/>
        </w:rPr>
        <w:t>ти от 27 мая 2010 года  № 798 «О</w:t>
      </w:r>
      <w:r w:rsidRPr="007C52C2">
        <w:rPr>
          <w:rFonts w:ascii="Times New Roman" w:hAnsi="Times New Roman" w:cs="Times New Roman"/>
          <w:sz w:val="26"/>
          <w:szCs w:val="26"/>
        </w:rPr>
        <w:t>б утверждении программы противодействия коррупции в Волгоградской области на 2010-2012 годы», а также  для систематизации работы по предупреждению и</w:t>
      </w:r>
      <w:proofErr w:type="gramEnd"/>
      <w:r w:rsidRPr="007C52C2">
        <w:rPr>
          <w:rFonts w:ascii="Times New Roman" w:hAnsi="Times New Roman" w:cs="Times New Roman"/>
          <w:sz w:val="26"/>
          <w:szCs w:val="26"/>
        </w:rPr>
        <w:t xml:space="preserve"> устранению условий, способствующих возникновению и распространению коррупции  в администрации </w:t>
      </w:r>
      <w:proofErr w:type="spellStart"/>
      <w:r w:rsidRPr="007C52C2">
        <w:rPr>
          <w:rFonts w:ascii="Times New Roman" w:hAnsi="Times New Roman" w:cs="Times New Roman"/>
          <w:sz w:val="26"/>
          <w:szCs w:val="26"/>
        </w:rPr>
        <w:t>Калачевского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7C52C2">
        <w:rPr>
          <w:rFonts w:ascii="Times New Roman" w:hAnsi="Times New Roman" w:cs="Times New Roman"/>
          <w:sz w:val="26"/>
          <w:szCs w:val="26"/>
        </w:rPr>
        <w:t>, повышения эффективности взаимодействия с институтами гражданского общества, организациями и физическими лицами по борьбе с коррупцией.</w:t>
      </w:r>
    </w:p>
    <w:p w:rsidR="00B93CBE" w:rsidRPr="007C52C2" w:rsidRDefault="00B93CBE" w:rsidP="00D84B5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3CBE" w:rsidRPr="007C52C2" w:rsidRDefault="00B93CBE" w:rsidP="00D84B5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Задачи:</w:t>
      </w: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определение    и    оценка   уровня   снижения коррупции,  достигаемого  по  годам   реализации Плана;</w:t>
      </w: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устранение условий, порождающих коррупцию;</w:t>
      </w: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 xml:space="preserve">повышение     осознания       муниципальными    служащими администрации </w:t>
      </w:r>
      <w:proofErr w:type="spellStart"/>
      <w:r w:rsidRPr="007C52C2">
        <w:rPr>
          <w:rFonts w:ascii="Times New Roman" w:hAnsi="Times New Roman" w:cs="Times New Roman"/>
          <w:sz w:val="26"/>
          <w:szCs w:val="26"/>
        </w:rPr>
        <w:t>Калачевского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7C52C2">
        <w:rPr>
          <w:rFonts w:ascii="Times New Roman" w:hAnsi="Times New Roman" w:cs="Times New Roman"/>
          <w:sz w:val="26"/>
          <w:szCs w:val="26"/>
        </w:rPr>
        <w:t>риска    коррупционных действий и потерь от их совершения;</w:t>
      </w: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предупреждение коррупционных правонарушений;</w:t>
      </w: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 xml:space="preserve">мониторинг     коррупционных     факторов    и эффективности мер </w:t>
      </w:r>
      <w:proofErr w:type="spellStart"/>
      <w:r w:rsidRPr="007C52C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7C52C2">
        <w:rPr>
          <w:rFonts w:ascii="Times New Roman" w:hAnsi="Times New Roman" w:cs="Times New Roman"/>
          <w:sz w:val="26"/>
          <w:szCs w:val="26"/>
        </w:rPr>
        <w:t xml:space="preserve"> политики;</w:t>
      </w: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proofErr w:type="spellStart"/>
      <w:r w:rsidRPr="007C52C2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7C52C2">
        <w:rPr>
          <w:rFonts w:ascii="Times New Roman" w:hAnsi="Times New Roman" w:cs="Times New Roman"/>
          <w:sz w:val="26"/>
          <w:szCs w:val="26"/>
        </w:rPr>
        <w:t xml:space="preserve">  общественного сознания;</w:t>
      </w: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 xml:space="preserve">содействие   реализации   прав   граждан    и организаций на  доступ  к  информации  о  фактах коррупции и коррупционных факторах, а  также  </w:t>
      </w:r>
      <w:proofErr w:type="gramStart"/>
      <w:r w:rsidRPr="007C52C2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их  свободное  освещение  в  средствах  массовой информации.</w:t>
      </w: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lastRenderedPageBreak/>
        <w:t>Сроки реализации  Плана       - 2010 - 2012 годы</w:t>
      </w: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 xml:space="preserve">Ожидаемые результаты:     </w:t>
      </w: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>повышение    эффективности   предупреждения    коррупционных правонарушений;</w:t>
      </w: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 xml:space="preserve">снижение числа коррупционных правонарушений со   стороны   муниципальных служащих администрации </w:t>
      </w:r>
      <w:proofErr w:type="spellStart"/>
      <w:r w:rsidRPr="007C52C2">
        <w:rPr>
          <w:rFonts w:ascii="Times New Roman" w:hAnsi="Times New Roman" w:cs="Times New Roman"/>
          <w:sz w:val="26"/>
          <w:szCs w:val="26"/>
        </w:rPr>
        <w:t>Калачевского</w:t>
      </w:r>
      <w:proofErr w:type="spellEnd"/>
      <w:r w:rsidRPr="007C52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7C52C2">
        <w:rPr>
          <w:rFonts w:ascii="Times New Roman" w:hAnsi="Times New Roman" w:cs="Times New Roman"/>
          <w:sz w:val="26"/>
          <w:szCs w:val="26"/>
        </w:rPr>
        <w:t>;</w:t>
      </w: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 xml:space="preserve">повышение эффективности муниципального  управления,  уровня   социально- экономического развития и развития  гражданского общества в </w:t>
      </w:r>
      <w:proofErr w:type="spellStart"/>
      <w:r w:rsidRPr="007C52C2">
        <w:rPr>
          <w:rFonts w:ascii="Times New Roman" w:hAnsi="Times New Roman" w:cs="Times New Roman"/>
          <w:sz w:val="26"/>
          <w:szCs w:val="26"/>
        </w:rPr>
        <w:t>Калачевском</w:t>
      </w:r>
      <w:proofErr w:type="spellEnd"/>
      <w:r w:rsidRPr="007C52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городском поселении</w:t>
      </w:r>
      <w:r w:rsidRPr="007C52C2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 xml:space="preserve">укрепление    доверия   граждан   к    органам  местного  самоуправления </w:t>
      </w:r>
      <w:proofErr w:type="spellStart"/>
      <w:r w:rsidRPr="007C52C2">
        <w:rPr>
          <w:rFonts w:ascii="Times New Roman" w:hAnsi="Times New Roman" w:cs="Times New Roman"/>
          <w:sz w:val="26"/>
          <w:szCs w:val="26"/>
        </w:rPr>
        <w:t>Калачевского</w:t>
      </w:r>
      <w:proofErr w:type="spellEnd"/>
      <w:r w:rsidRPr="007C52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7C52C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2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52C2">
        <w:rPr>
          <w:rFonts w:ascii="Times New Roman" w:hAnsi="Times New Roman" w:cs="Times New Roman"/>
          <w:sz w:val="26"/>
          <w:szCs w:val="26"/>
        </w:rPr>
        <w:t xml:space="preserve"> реализацией Плана  - координацию   и    контроль    за исполнением мероприятий Плана  осуществляет   комиссия администрации </w:t>
      </w:r>
      <w:proofErr w:type="spellStart"/>
      <w:r w:rsidRPr="007C52C2">
        <w:rPr>
          <w:rFonts w:ascii="Times New Roman" w:hAnsi="Times New Roman" w:cs="Times New Roman"/>
          <w:sz w:val="26"/>
          <w:szCs w:val="26"/>
        </w:rPr>
        <w:t>Калачевского</w:t>
      </w:r>
      <w:proofErr w:type="spellEnd"/>
      <w:r w:rsidRPr="007C52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7C52C2">
        <w:rPr>
          <w:rFonts w:ascii="Times New Roman" w:hAnsi="Times New Roman" w:cs="Times New Roman"/>
          <w:sz w:val="26"/>
          <w:szCs w:val="26"/>
        </w:rPr>
        <w:t>Калачевского</w:t>
      </w:r>
      <w:proofErr w:type="spellEnd"/>
      <w:r w:rsidRPr="007C52C2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по противодействию коррупции.</w:t>
      </w:r>
    </w:p>
    <w:p w:rsidR="00B93CBE" w:rsidRPr="007C52C2" w:rsidRDefault="00B93CBE" w:rsidP="00D84B5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3CBE" w:rsidRPr="007C52C2" w:rsidRDefault="00B93CBE" w:rsidP="00D84B5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0"/>
        <w:gridCol w:w="6236"/>
        <w:gridCol w:w="2692"/>
        <w:gridCol w:w="4961"/>
      </w:tblGrid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692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961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89" w:type="dxa"/>
            <w:gridSpan w:val="3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Работа комиссии администрации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7C52C2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Волгоградской области по противодействию коррупции (далее по тексту Комиссия)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Разработать план работы Комиссии</w:t>
            </w:r>
          </w:p>
        </w:tc>
        <w:tc>
          <w:tcPr>
            <w:tcW w:w="2692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До 15.08.2010</w:t>
            </w:r>
          </w:p>
        </w:tc>
        <w:tc>
          <w:tcPr>
            <w:tcW w:w="4961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ежегодного   доклада о противодействии   коррупции в администрации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2692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До 1.12.2010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До 1.12.2011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До 1.12.2012</w:t>
            </w:r>
          </w:p>
        </w:tc>
        <w:tc>
          <w:tcPr>
            <w:tcW w:w="4961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89" w:type="dxa"/>
            <w:gridSpan w:val="3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Законодательное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(правовое)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обеспечение противодействия коррупции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плана противодействия коррупции в администрации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2692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До 1.08.2010</w:t>
            </w:r>
          </w:p>
        </w:tc>
        <w:tc>
          <w:tcPr>
            <w:tcW w:w="4961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Отделы администрации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передового опыта работы регионов Российской Федерации по противодействию коррупции. Подготовка в установленном  порядке соответствующих предложений по совершенствованию нормативно-правовой базы о противодействии коррупции                 </w:t>
            </w:r>
          </w:p>
        </w:tc>
        <w:tc>
          <w:tcPr>
            <w:tcW w:w="2692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2010-2012 годы</w:t>
            </w:r>
          </w:p>
        </w:tc>
        <w:tc>
          <w:tcPr>
            <w:tcW w:w="4961" w:type="dxa"/>
          </w:tcPr>
          <w:p w:rsidR="00B93CBE" w:rsidRPr="00DA43EC" w:rsidRDefault="00B93CBE" w:rsidP="00CD3A2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Юридический, общий отделы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89" w:type="dxa"/>
            <w:gridSpan w:val="3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Меры по воспитанию  уважительного отношения к закону и нетерпимого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отношения к коррупции, правовому просвещению муниципальных служащих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еминар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для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проводимых 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по изучению правовых и морально-этических аспектов управленческой деятельности, изучению законодательства по  противодействию коррупции </w:t>
            </w:r>
            <w:proofErr w:type="gram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по мере принятия изменения в законодательств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2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2010 года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2011-2012 годы</w:t>
            </w:r>
          </w:p>
        </w:tc>
        <w:tc>
          <w:tcPr>
            <w:tcW w:w="4961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Юридический, общий отделы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89" w:type="dxa"/>
            <w:gridSpan w:val="3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Антикоррупционная</w:t>
            </w:r>
            <w:proofErr w:type="spell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экспертиза нормативных правовых актов  Главы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и их проектов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 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кспертизы проектов     нормативных правовых актов Главы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                             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с Федеральным законом от 17 июля 2009 г.                           N 172-ФЗ "Об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 экспертизе нормативных       правовых актов и проектов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актов"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2010-2012 годы</w:t>
            </w:r>
          </w:p>
        </w:tc>
        <w:tc>
          <w:tcPr>
            <w:tcW w:w="4961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Юридический, общий отделы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89" w:type="dxa"/>
            <w:gridSpan w:val="3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Антикоррупционные</w:t>
            </w:r>
            <w:proofErr w:type="spell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механизмы в рамках реализации кадровой политики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  нанимателями обязанностей по проведению проверок                      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по фактам склонения  муниципальных служащих                    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к коррупционным  проявлениям и передаче        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материалов проверок   и  уведомлений в органы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прокуратуры или другие  государственные органы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2010-2012 годы</w:t>
            </w:r>
          </w:p>
        </w:tc>
        <w:tc>
          <w:tcPr>
            <w:tcW w:w="4961" w:type="dxa"/>
          </w:tcPr>
          <w:p w:rsidR="00B93CBE" w:rsidRPr="00DA43EC" w:rsidRDefault="00B93CBE" w:rsidP="006B443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Юридический, общий отделы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89" w:type="dxa"/>
            <w:gridSpan w:val="3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Меры по совершенствованию управления администрации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в целях предупреждения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коррупции</w:t>
            </w:r>
          </w:p>
        </w:tc>
      </w:tr>
      <w:tr w:rsidR="00B93CBE" w:rsidRPr="00DA43EC">
        <w:tc>
          <w:tcPr>
            <w:tcW w:w="820" w:type="dxa"/>
            <w:vMerge w:val="restart"/>
            <w:tcBorders>
              <w:bottom w:val="nil"/>
              <w:right w:val="single" w:sz="4" w:space="0" w:color="auto"/>
            </w:tcBorders>
          </w:tcPr>
          <w:p w:rsidR="00B93CBE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8928" w:type="dxa"/>
            <w:gridSpan w:val="2"/>
            <w:tcBorders>
              <w:left w:val="single" w:sz="4" w:space="0" w:color="auto"/>
              <w:bottom w:val="nil"/>
            </w:tcBorders>
          </w:tcPr>
          <w:p w:rsidR="00B93CBE" w:rsidRPr="00DA43EC" w:rsidRDefault="00B93CBE" w:rsidP="000D63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 w:val="restart"/>
            <w:tcBorders>
              <w:bottom w:val="nil"/>
            </w:tcBorders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отделы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контрольно-ревизионный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 управлению муниципальным имуществом </w:t>
            </w:r>
          </w:p>
        </w:tc>
      </w:tr>
      <w:tr w:rsidR="00B93CBE" w:rsidRPr="00DA43EC">
        <w:tc>
          <w:tcPr>
            <w:tcW w:w="8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нормативно-правовых актов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, регулирующих отношения по исполнению бюджета района, а также 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 распоряжению муниципальной собственностью на наличие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</w:tcBorders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2010 - 2012   годы   </w:t>
            </w: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3889" w:type="dxa"/>
            <w:gridSpan w:val="3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Обобщение и анализ информации о коррупционных правонарушениях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Анализ рассмотрения комиссией по соблюдению требований к служебному поведению муниципальных служащих и урегулированию конфликта интересов администрации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возникновении конфликта интересов муниципальных служащих</w:t>
            </w:r>
          </w:p>
        </w:tc>
        <w:tc>
          <w:tcPr>
            <w:tcW w:w="2692" w:type="dxa"/>
          </w:tcPr>
          <w:p w:rsidR="00B93CBE" w:rsidRPr="00DA43EC" w:rsidRDefault="00B93CBE" w:rsidP="00D966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до 15 января года, следующего за </w:t>
            </w:r>
            <w:proofErr w:type="gram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4961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 проведенных проверок информации  о недостоверности сведений  о доходах, об имуществе,  принадлежащем на праве  собственности, и об обязательствах    имущественного характера муниципальных служащих администрации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</w:tc>
        <w:tc>
          <w:tcPr>
            <w:tcW w:w="2692" w:type="dxa"/>
          </w:tcPr>
          <w:p w:rsidR="00B93CBE" w:rsidRPr="00DA43EC" w:rsidRDefault="00B93CBE" w:rsidP="006B443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до 15 января    года, следующего  за </w:t>
            </w:r>
            <w:proofErr w:type="gram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4961" w:type="dxa"/>
          </w:tcPr>
          <w:p w:rsidR="00B93CBE" w:rsidRPr="00DA43EC" w:rsidRDefault="00B93CBE" w:rsidP="006B443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Юридический, общий отделы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сведений    о работе комиссии           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по соблюдению требований к служебному поведению      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и урегулированию конфликта  интересов. Доведение результатов обобщения до сведения прокуратуры.</w:t>
            </w:r>
          </w:p>
        </w:tc>
        <w:tc>
          <w:tcPr>
            <w:tcW w:w="2692" w:type="dxa"/>
          </w:tcPr>
          <w:p w:rsidR="00B93CBE" w:rsidRPr="00DA43EC" w:rsidRDefault="00B93CBE" w:rsidP="006B443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жегодно, до 15 января    года, следующего  за отчетным     </w:t>
            </w:r>
          </w:p>
        </w:tc>
        <w:tc>
          <w:tcPr>
            <w:tcW w:w="4961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89" w:type="dxa"/>
            <w:gridSpan w:val="3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Взаимодействие с правоохранительными органами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Изучение поступающей на телефон доверия, по почте, информации о правонарушениях и направление 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в правоохранительные органы по принадлежности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для рассмотрения и принятия решения в случаях, предусмотренных Федеральным Законом от 25 декабря 2009 г. N 273-ФЗ</w:t>
            </w:r>
            <w:proofErr w:type="gram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"О</w:t>
            </w:r>
            <w:proofErr w:type="gram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противодействии коррупции"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2010-2012 годы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(по необходимости)</w:t>
            </w:r>
          </w:p>
        </w:tc>
        <w:tc>
          <w:tcPr>
            <w:tcW w:w="4961" w:type="dxa"/>
          </w:tcPr>
          <w:p w:rsidR="00B93CBE" w:rsidRPr="00DA43EC" w:rsidRDefault="00B93CBE" w:rsidP="006B443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Юридический, общий отделы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B93CBE" w:rsidRPr="00DA43EC">
        <w:trPr>
          <w:trHeight w:val="1228"/>
        </w:trPr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8.2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взаимодействия </w:t>
            </w:r>
            <w:proofErr w:type="gram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по согласованию) с руководителями для проведения проверок по поступившей или имеющейся информации о правонарушениях</w:t>
            </w:r>
          </w:p>
        </w:tc>
        <w:tc>
          <w:tcPr>
            <w:tcW w:w="2692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2010-2012 годы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( по необходимости)</w:t>
            </w:r>
          </w:p>
        </w:tc>
        <w:tc>
          <w:tcPr>
            <w:tcW w:w="4961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Юридический, общий отделы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B93CBE" w:rsidRPr="00DA43EC">
        <w:trPr>
          <w:trHeight w:val="3504"/>
        </w:trPr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6236" w:type="dxa"/>
          </w:tcPr>
          <w:p w:rsidR="00B93CBE" w:rsidRPr="00DA43EC" w:rsidRDefault="00B93CBE" w:rsidP="00777D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заимодействия администрации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с правоохранительными органами, органами                          прокуратуры и иными                          государственными органами при проведении проверок  достоверности поданных  о себе кандидатами      в кадровый резерв и     на замещение вакантных   должностей        муниципальной службы администрации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доходах, имуществе и обязательствах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имущественного характера муниципальных служащих   </w:t>
            </w:r>
          </w:p>
        </w:tc>
        <w:tc>
          <w:tcPr>
            <w:tcW w:w="2692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2010-2012 годы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(по необходимости)</w:t>
            </w:r>
          </w:p>
        </w:tc>
        <w:tc>
          <w:tcPr>
            <w:tcW w:w="4961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Юридический, общий отделы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89" w:type="dxa"/>
            <w:gridSpan w:val="3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противодействия коррупции в основных коррупционно опасных сферах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     использования средств              бюджетов и внебюджетных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источников финансирования. Расширение возможности для участия физических и юридических лиц в размещении заказов и стимулирования такого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участия, развитии добросовестной конкуренции,  совершенствования деятельности     органов местного    самоуправления в сфере  размещения заказов </w:t>
            </w:r>
            <w:proofErr w:type="gram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муниципальных нужд,      обеспечения гласности и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прозрачности размещения заказов для муниципальных нужд, предотвращения коррупции и других злоупотреблений в сфере размещения заказов посредством автоматизированной системы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"Государственный заказ  Волгоградской области"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2010-201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4961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Отделы: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экономи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ческий</w:t>
            </w:r>
            <w:proofErr w:type="gram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налоговой политики, строительства и ЖКХ 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оказанием услуг населению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МУПами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МУКами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</w:tc>
        <w:tc>
          <w:tcPr>
            <w:tcW w:w="2692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2010-2012 годы</w:t>
            </w:r>
          </w:p>
        </w:tc>
        <w:tc>
          <w:tcPr>
            <w:tcW w:w="4961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поселения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муниципального имущества, земельных участков, и за порядком передачи прав на использование данного имущества и его отчуждение</w:t>
            </w:r>
          </w:p>
        </w:tc>
        <w:tc>
          <w:tcPr>
            <w:tcW w:w="2692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2010-2012 годы</w:t>
            </w:r>
          </w:p>
        </w:tc>
        <w:tc>
          <w:tcPr>
            <w:tcW w:w="4961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Отделы: архитектуры, по управлению муниципальным имуществом администрации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89" w:type="dxa"/>
            <w:gridSpan w:val="3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 при помощи средств массовой информации, формирование стойкого неприятия коррупции</w:t>
            </w:r>
          </w:p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в обществе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об использовании средств  бюджета района</w:t>
            </w:r>
          </w:p>
        </w:tc>
        <w:tc>
          <w:tcPr>
            <w:tcW w:w="2692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961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лачевского</w:t>
            </w:r>
            <w:proofErr w:type="spell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страницах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газеты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Калач-на-Дону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информации  о фактах коррупции,  принятых по ним мерах и профилактических мероприятиях по исключению их в дальнейшем</w:t>
            </w:r>
          </w:p>
        </w:tc>
        <w:tc>
          <w:tcPr>
            <w:tcW w:w="2692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2010-2012 годы</w:t>
            </w:r>
          </w:p>
        </w:tc>
        <w:tc>
          <w:tcPr>
            <w:tcW w:w="4961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B93CBE" w:rsidRPr="00DA43EC">
        <w:tc>
          <w:tcPr>
            <w:tcW w:w="820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</w:p>
        </w:tc>
        <w:tc>
          <w:tcPr>
            <w:tcW w:w="6236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обеспечение работы «телефонов доверия» для обращения граждан о злоупотреблениях коррупционной направленности сотрудниками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лачевского</w:t>
            </w:r>
            <w:proofErr w:type="spellEnd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 xml:space="preserve"> с оказанием юридической помощи пострадавшим от коррупции</w:t>
            </w:r>
          </w:p>
        </w:tc>
        <w:tc>
          <w:tcPr>
            <w:tcW w:w="2692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2010-2012 годы</w:t>
            </w:r>
          </w:p>
        </w:tc>
        <w:tc>
          <w:tcPr>
            <w:tcW w:w="4961" w:type="dxa"/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Юридический, общий отделы </w:t>
            </w:r>
            <w:proofErr w:type="spellStart"/>
            <w:r w:rsidRPr="00DA43EC">
              <w:rPr>
                <w:rFonts w:ascii="Times New Roman" w:hAnsi="Times New Roman" w:cs="Times New Roman"/>
                <w:sz w:val="26"/>
                <w:szCs w:val="26"/>
              </w:rPr>
              <w:t>Калачевского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B93CBE" w:rsidRPr="00DA43EC" w:rsidTr="00595AB7">
        <w:tc>
          <w:tcPr>
            <w:tcW w:w="820" w:type="dxa"/>
            <w:vMerge w:val="restart"/>
            <w:tcBorders>
              <w:left w:val="nil"/>
              <w:right w:val="nil"/>
            </w:tcBorders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9" w:type="dxa"/>
            <w:gridSpan w:val="3"/>
            <w:tcBorders>
              <w:left w:val="nil"/>
              <w:bottom w:val="nil"/>
            </w:tcBorders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CBE" w:rsidRPr="00DA43EC" w:rsidTr="00595AB7">
        <w:trPr>
          <w:gridAfter w:val="3"/>
          <w:wAfter w:w="13889" w:type="dxa"/>
          <w:trHeight w:val="299"/>
        </w:trPr>
        <w:tc>
          <w:tcPr>
            <w:tcW w:w="820" w:type="dxa"/>
            <w:vMerge/>
            <w:tcBorders>
              <w:left w:val="nil"/>
              <w:bottom w:val="nil"/>
              <w:right w:val="nil"/>
            </w:tcBorders>
          </w:tcPr>
          <w:p w:rsidR="00B93CBE" w:rsidRPr="00DA43EC" w:rsidRDefault="00B93CBE" w:rsidP="00BC554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52C2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B93CBE" w:rsidRPr="007C52C2" w:rsidRDefault="00B93CBE" w:rsidP="00D84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3CBE" w:rsidRDefault="00B93CBE" w:rsidP="00D84B50">
      <w:pPr>
        <w:pStyle w:val="ConsPlusNonforma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Зав. общим отделом                                                             Е.Д. Савченко</w:t>
      </w:r>
    </w:p>
    <w:p w:rsidR="00B93CBE" w:rsidRDefault="00B93CBE" w:rsidP="00D84B50">
      <w:pPr>
        <w:pStyle w:val="ConsPlusNonforma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3CBE" w:rsidRDefault="00B93CBE" w:rsidP="00D84B50">
      <w:pPr>
        <w:pStyle w:val="ConsPlusNonforma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3CBE" w:rsidRDefault="00B93CBE" w:rsidP="00D84B50">
      <w:pPr>
        <w:pStyle w:val="ConsPlusNonforma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3CBE" w:rsidRDefault="00B93CBE" w:rsidP="00D84B50">
      <w:pPr>
        <w:pStyle w:val="ConsPlusNonforma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93CBE" w:rsidRDefault="00B93CBE" w:rsidP="00D84B50">
      <w:pPr>
        <w:pStyle w:val="ConsPlusNonforma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B93CBE" w:rsidRDefault="00B93CBE" w:rsidP="00D84B50">
      <w:pPr>
        <w:pStyle w:val="ConsPlusNonforma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93CBE" w:rsidSect="0065448B">
      <w:pgSz w:w="16838" w:h="11906" w:orient="landscape" w:code="9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CA2"/>
    <w:rsid w:val="0007771B"/>
    <w:rsid w:val="00084C69"/>
    <w:rsid w:val="00096FEB"/>
    <w:rsid w:val="000D6377"/>
    <w:rsid w:val="001673E8"/>
    <w:rsid w:val="001A180D"/>
    <w:rsid w:val="001B3910"/>
    <w:rsid w:val="00220B43"/>
    <w:rsid w:val="003C1619"/>
    <w:rsid w:val="00552935"/>
    <w:rsid w:val="005839F7"/>
    <w:rsid w:val="00595AB7"/>
    <w:rsid w:val="005A4B4F"/>
    <w:rsid w:val="005C6EBC"/>
    <w:rsid w:val="005E1734"/>
    <w:rsid w:val="0065448B"/>
    <w:rsid w:val="006B4434"/>
    <w:rsid w:val="006C01CE"/>
    <w:rsid w:val="00777D53"/>
    <w:rsid w:val="007C52C2"/>
    <w:rsid w:val="00835460"/>
    <w:rsid w:val="00892CA2"/>
    <w:rsid w:val="008F1D7C"/>
    <w:rsid w:val="009072FD"/>
    <w:rsid w:val="00960B94"/>
    <w:rsid w:val="00992B40"/>
    <w:rsid w:val="00A65071"/>
    <w:rsid w:val="00A71AB9"/>
    <w:rsid w:val="00AD0EF1"/>
    <w:rsid w:val="00B67480"/>
    <w:rsid w:val="00B93CBE"/>
    <w:rsid w:val="00BC5542"/>
    <w:rsid w:val="00C31406"/>
    <w:rsid w:val="00C53C69"/>
    <w:rsid w:val="00CA6C51"/>
    <w:rsid w:val="00CB5D4E"/>
    <w:rsid w:val="00CD3A2F"/>
    <w:rsid w:val="00D26A17"/>
    <w:rsid w:val="00D5163A"/>
    <w:rsid w:val="00D57DEE"/>
    <w:rsid w:val="00D84B50"/>
    <w:rsid w:val="00D96685"/>
    <w:rsid w:val="00DA43EC"/>
    <w:rsid w:val="00E46DD6"/>
    <w:rsid w:val="00E77B6B"/>
    <w:rsid w:val="00EB1D21"/>
    <w:rsid w:val="00EE391B"/>
    <w:rsid w:val="00F260E3"/>
    <w:rsid w:val="00F90CE1"/>
    <w:rsid w:val="00F9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2CA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892CA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892CA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99"/>
    <w:rsid w:val="00892CA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1544</Words>
  <Characters>8804</Characters>
  <Application>Microsoft Office Word</Application>
  <DocSecurity>0</DocSecurity>
  <Lines>73</Lines>
  <Paragraphs>20</Paragraphs>
  <ScaleCrop>false</ScaleCrop>
  <Company>AKMR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Ионкин</cp:lastModifiedBy>
  <cp:revision>8</cp:revision>
  <cp:lastPrinted>2012-06-13T04:40:00Z</cp:lastPrinted>
  <dcterms:created xsi:type="dcterms:W3CDTF">2010-08-09T14:04:00Z</dcterms:created>
  <dcterms:modified xsi:type="dcterms:W3CDTF">2012-12-04T07:45:00Z</dcterms:modified>
</cp:coreProperties>
</file>